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0E6A" w14:textId="3988A9DF" w:rsidR="007041F7" w:rsidRDefault="006104D9">
      <w:pPr>
        <w:pStyle w:val="BodyText"/>
        <w:spacing w:before="40" w:line="400" w:lineRule="auto"/>
        <w:ind w:left="4422" w:right="4518" w:hanging="7"/>
        <w:jc w:val="center"/>
      </w:pPr>
      <w:r>
        <w:t>East Glenville Fire District #3 Chief’s Budget Information 202</w:t>
      </w:r>
      <w:r w:rsidR="006B1C21">
        <w:t>5</w:t>
      </w:r>
      <w:r>
        <w:rPr>
          <w:spacing w:val="-2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Worksheet</w:t>
      </w:r>
      <w:r>
        <w:rPr>
          <w:spacing w:val="-8"/>
        </w:rPr>
        <w:t xml:space="preserve"> </w:t>
      </w:r>
      <w:r>
        <w:t>Detail</w:t>
      </w:r>
    </w:p>
    <w:p w14:paraId="401BF184" w14:textId="77777777" w:rsidR="007041F7" w:rsidRDefault="007041F7">
      <w:pPr>
        <w:pStyle w:val="BodyText"/>
        <w:rPr>
          <w:sz w:val="20"/>
        </w:rPr>
      </w:pPr>
    </w:p>
    <w:p w14:paraId="0B0D3C48" w14:textId="77777777" w:rsidR="007041F7" w:rsidRDefault="007041F7">
      <w:pPr>
        <w:pStyle w:val="BodyText"/>
        <w:spacing w:before="10"/>
        <w:rPr>
          <w:sz w:val="16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1089"/>
        <w:gridCol w:w="7209"/>
      </w:tblGrid>
      <w:tr w:rsidR="007041F7" w14:paraId="07CE661A" w14:textId="77777777">
        <w:trPr>
          <w:trHeight w:val="540"/>
        </w:trPr>
        <w:tc>
          <w:tcPr>
            <w:tcW w:w="3156" w:type="dxa"/>
            <w:shd w:val="clear" w:color="auto" w:fill="D9E1F3"/>
          </w:tcPr>
          <w:p w14:paraId="15CE5C24" w14:textId="77777777" w:rsidR="007041F7" w:rsidRDefault="006104D9">
            <w:pPr>
              <w:pStyle w:val="TableParagraph"/>
              <w:spacing w:line="265" w:lineRule="exact"/>
              <w:ind w:left="1199" w:right="117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Account</w:t>
            </w:r>
          </w:p>
        </w:tc>
        <w:tc>
          <w:tcPr>
            <w:tcW w:w="1089" w:type="dxa"/>
            <w:shd w:val="clear" w:color="auto" w:fill="D9E1F3"/>
          </w:tcPr>
          <w:p w14:paraId="28B19D95" w14:textId="77777777" w:rsidR="007041F7" w:rsidRDefault="006104D9">
            <w:pPr>
              <w:pStyle w:val="TableParagraph"/>
              <w:spacing w:line="265" w:lineRule="exact"/>
              <w:ind w:left="11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Proposed</w:t>
            </w:r>
          </w:p>
          <w:p w14:paraId="40F72210" w14:textId="77777777" w:rsidR="007041F7" w:rsidRDefault="006104D9">
            <w:pPr>
              <w:pStyle w:val="TableParagraph"/>
              <w:spacing w:before="3" w:line="252" w:lineRule="exact"/>
              <w:ind w:left="21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Budget</w:t>
            </w:r>
          </w:p>
        </w:tc>
        <w:tc>
          <w:tcPr>
            <w:tcW w:w="7209" w:type="dxa"/>
            <w:shd w:val="clear" w:color="auto" w:fill="D9E1F3"/>
          </w:tcPr>
          <w:p w14:paraId="63E29DD8" w14:textId="77777777" w:rsidR="007041F7" w:rsidRDefault="006104D9">
            <w:pPr>
              <w:pStyle w:val="TableParagraph"/>
              <w:spacing w:line="265" w:lineRule="exact"/>
              <w:ind w:left="3311" w:right="331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Notes</w:t>
            </w:r>
          </w:p>
        </w:tc>
      </w:tr>
      <w:tr w:rsidR="007041F7" w14:paraId="6BDB7B5F" w14:textId="77777777">
        <w:trPr>
          <w:trHeight w:val="252"/>
        </w:trPr>
        <w:tc>
          <w:tcPr>
            <w:tcW w:w="3156" w:type="dxa"/>
          </w:tcPr>
          <w:p w14:paraId="142FA5E0" w14:textId="77777777" w:rsidR="007041F7" w:rsidRDefault="006104D9">
            <w:pPr>
              <w:pStyle w:val="TableParagraph"/>
              <w:spacing w:line="232" w:lineRule="exact"/>
              <w:ind w:left="117"/>
            </w:pPr>
            <w:r>
              <w:t>A3410.201-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Hose/Nozzle</w:t>
            </w:r>
          </w:p>
        </w:tc>
        <w:tc>
          <w:tcPr>
            <w:tcW w:w="1089" w:type="dxa"/>
          </w:tcPr>
          <w:p w14:paraId="02FB3F39" w14:textId="0402AE40" w:rsidR="007041F7" w:rsidRDefault="005A424F">
            <w:pPr>
              <w:pStyle w:val="TableParagraph"/>
              <w:spacing w:line="232" w:lineRule="exact"/>
              <w:ind w:left="118"/>
            </w:pPr>
            <w:r>
              <w:rPr>
                <w:spacing w:val="-4"/>
              </w:rPr>
              <w:t>$</w:t>
            </w:r>
            <w:r w:rsidR="00ED5342">
              <w:rPr>
                <w:spacing w:val="-4"/>
              </w:rPr>
              <w:t>5</w:t>
            </w:r>
            <w:r>
              <w:rPr>
                <w:spacing w:val="-4"/>
              </w:rPr>
              <w:t>,</w:t>
            </w:r>
            <w:r w:rsidR="006B1C21">
              <w:rPr>
                <w:spacing w:val="-4"/>
              </w:rPr>
              <w:t>5</w:t>
            </w:r>
            <w:r w:rsidR="006104D9">
              <w:rPr>
                <w:spacing w:val="-4"/>
              </w:rPr>
              <w:t>00</w:t>
            </w:r>
          </w:p>
        </w:tc>
        <w:tc>
          <w:tcPr>
            <w:tcW w:w="7209" w:type="dxa"/>
          </w:tcPr>
          <w:p w14:paraId="7BB50DB3" w14:textId="296701AA" w:rsidR="007041F7" w:rsidRDefault="008B5075">
            <w:pPr>
              <w:pStyle w:val="TableParagraph"/>
              <w:spacing w:line="232" w:lineRule="exact"/>
            </w:pPr>
            <w:r>
              <w:t xml:space="preserve">Increase for the projected purchase of </w:t>
            </w:r>
            <w:r w:rsidR="00F73C7C">
              <w:t xml:space="preserve">1 ¾ / 2 ½ inch hose also purchase of a 4 in steamer valve. </w:t>
            </w:r>
          </w:p>
        </w:tc>
      </w:tr>
      <w:tr w:rsidR="007041F7" w14:paraId="4397262F" w14:textId="77777777">
        <w:trPr>
          <w:trHeight w:val="252"/>
        </w:trPr>
        <w:tc>
          <w:tcPr>
            <w:tcW w:w="3156" w:type="dxa"/>
          </w:tcPr>
          <w:p w14:paraId="5E18D948" w14:textId="77777777" w:rsidR="007041F7" w:rsidRDefault="006104D9">
            <w:pPr>
              <w:pStyle w:val="TableParagraph"/>
              <w:spacing w:line="233" w:lineRule="exact"/>
              <w:ind w:left="117"/>
            </w:pPr>
            <w:r>
              <w:t>A3410.202-SCBA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Test/Repair</w:t>
            </w:r>
          </w:p>
        </w:tc>
        <w:tc>
          <w:tcPr>
            <w:tcW w:w="1089" w:type="dxa"/>
          </w:tcPr>
          <w:p w14:paraId="7A547D0A" w14:textId="1F9A0C62" w:rsidR="007041F7" w:rsidRDefault="005A424F">
            <w:pPr>
              <w:pStyle w:val="TableParagraph"/>
              <w:spacing w:line="233" w:lineRule="exact"/>
              <w:ind w:left="118"/>
            </w:pPr>
            <w:r>
              <w:rPr>
                <w:spacing w:val="-4"/>
              </w:rPr>
              <w:t>$</w:t>
            </w:r>
            <w:r w:rsidR="00565C1F">
              <w:rPr>
                <w:spacing w:val="-4"/>
              </w:rPr>
              <w:t>5</w:t>
            </w:r>
            <w:r>
              <w:rPr>
                <w:spacing w:val="-4"/>
              </w:rPr>
              <w:t>,</w:t>
            </w:r>
            <w:r w:rsidR="00D56FE5">
              <w:rPr>
                <w:spacing w:val="-4"/>
              </w:rPr>
              <w:t>000</w:t>
            </w:r>
          </w:p>
        </w:tc>
        <w:tc>
          <w:tcPr>
            <w:tcW w:w="7209" w:type="dxa"/>
          </w:tcPr>
          <w:p w14:paraId="164DD954" w14:textId="5E8D641F" w:rsidR="007041F7" w:rsidRDefault="00D56FE5">
            <w:pPr>
              <w:pStyle w:val="TableParagraph"/>
              <w:spacing w:line="233" w:lineRule="exact"/>
            </w:pPr>
            <w:r>
              <w:t xml:space="preserve">Decrease </w:t>
            </w:r>
            <w:r w:rsidR="002A5E58">
              <w:t xml:space="preserve">from 2024 </w:t>
            </w:r>
          </w:p>
        </w:tc>
      </w:tr>
      <w:tr w:rsidR="007041F7" w14:paraId="15B83823" w14:textId="77777777">
        <w:trPr>
          <w:trHeight w:val="1325"/>
        </w:trPr>
        <w:tc>
          <w:tcPr>
            <w:tcW w:w="3156" w:type="dxa"/>
          </w:tcPr>
          <w:p w14:paraId="3CAADAAE" w14:textId="77777777" w:rsidR="007041F7" w:rsidRDefault="006104D9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A3410.203-Protective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Clothing</w:t>
            </w:r>
          </w:p>
        </w:tc>
        <w:tc>
          <w:tcPr>
            <w:tcW w:w="1089" w:type="dxa"/>
          </w:tcPr>
          <w:p w14:paraId="019424AC" w14:textId="7F7A51F4" w:rsidR="007041F7" w:rsidRDefault="002140A7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$</w:t>
            </w:r>
            <w:r w:rsidR="00D56FE5">
              <w:rPr>
                <w:spacing w:val="-2"/>
              </w:rPr>
              <w:t>35</w:t>
            </w:r>
            <w:r>
              <w:rPr>
                <w:spacing w:val="-2"/>
              </w:rPr>
              <w:t>,</w:t>
            </w:r>
            <w:r w:rsidR="00D56FE5">
              <w:rPr>
                <w:spacing w:val="-2"/>
              </w:rPr>
              <w:t>000</w:t>
            </w:r>
          </w:p>
        </w:tc>
        <w:tc>
          <w:tcPr>
            <w:tcW w:w="7209" w:type="dxa"/>
          </w:tcPr>
          <w:p w14:paraId="41668990" w14:textId="663FE261" w:rsidR="007041F7" w:rsidRDefault="002A5E58">
            <w:pPr>
              <w:pStyle w:val="TableParagraph"/>
              <w:spacing w:before="7" w:line="251" w:lineRule="exact"/>
            </w:pPr>
            <w:r>
              <w:t xml:space="preserve">No change </w:t>
            </w:r>
          </w:p>
        </w:tc>
      </w:tr>
      <w:tr w:rsidR="007041F7" w14:paraId="0FCC8C7A" w14:textId="77777777">
        <w:trPr>
          <w:trHeight w:val="524"/>
        </w:trPr>
        <w:tc>
          <w:tcPr>
            <w:tcW w:w="3156" w:type="dxa"/>
          </w:tcPr>
          <w:p w14:paraId="574E5833" w14:textId="77777777" w:rsidR="007041F7" w:rsidRDefault="006104D9">
            <w:pPr>
              <w:pStyle w:val="TableParagraph"/>
              <w:spacing w:line="266" w:lineRule="exact"/>
              <w:ind w:left="117"/>
            </w:pPr>
            <w:r>
              <w:t>A3410.204-EMS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Supplies</w:t>
            </w:r>
          </w:p>
        </w:tc>
        <w:tc>
          <w:tcPr>
            <w:tcW w:w="1089" w:type="dxa"/>
          </w:tcPr>
          <w:p w14:paraId="739A9349" w14:textId="482AA7F1" w:rsidR="007041F7" w:rsidRDefault="002140A7">
            <w:pPr>
              <w:pStyle w:val="TableParagraph"/>
              <w:spacing w:line="266" w:lineRule="exact"/>
              <w:ind w:left="118"/>
            </w:pPr>
            <w:r>
              <w:rPr>
                <w:spacing w:val="-2"/>
              </w:rPr>
              <w:t>$</w:t>
            </w:r>
            <w:r w:rsidR="006104D9">
              <w:rPr>
                <w:spacing w:val="-2"/>
              </w:rPr>
              <w:t>10</w:t>
            </w:r>
            <w:r>
              <w:rPr>
                <w:spacing w:val="-2"/>
              </w:rPr>
              <w:t>,</w:t>
            </w:r>
            <w:r w:rsidR="006104D9">
              <w:rPr>
                <w:spacing w:val="-2"/>
              </w:rPr>
              <w:t>000</w:t>
            </w:r>
          </w:p>
        </w:tc>
        <w:tc>
          <w:tcPr>
            <w:tcW w:w="7209" w:type="dxa"/>
          </w:tcPr>
          <w:p w14:paraId="0C1153E7" w14:textId="2448AF19" w:rsidR="007041F7" w:rsidRDefault="006104D9">
            <w:pPr>
              <w:pStyle w:val="TableParagraph"/>
              <w:spacing w:line="256" w:lineRule="exact"/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change</w:t>
            </w:r>
          </w:p>
        </w:tc>
      </w:tr>
      <w:tr w:rsidR="007041F7" w14:paraId="7234B30B" w14:textId="77777777">
        <w:trPr>
          <w:trHeight w:val="268"/>
        </w:trPr>
        <w:tc>
          <w:tcPr>
            <w:tcW w:w="3156" w:type="dxa"/>
          </w:tcPr>
          <w:p w14:paraId="3535E9B4" w14:textId="77777777" w:rsidR="007041F7" w:rsidRDefault="006104D9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A3410.205-Extinguishers</w:t>
            </w:r>
          </w:p>
        </w:tc>
        <w:tc>
          <w:tcPr>
            <w:tcW w:w="1089" w:type="dxa"/>
          </w:tcPr>
          <w:p w14:paraId="70537FDF" w14:textId="0483CA55" w:rsidR="007041F7" w:rsidRDefault="002140A7">
            <w:pPr>
              <w:pStyle w:val="TableParagraph"/>
              <w:spacing w:line="249" w:lineRule="exact"/>
              <w:ind w:left="118"/>
            </w:pPr>
            <w:r>
              <w:rPr>
                <w:spacing w:val="-5"/>
              </w:rPr>
              <w:t>$</w:t>
            </w:r>
            <w:r w:rsidR="006104D9">
              <w:rPr>
                <w:spacing w:val="-5"/>
              </w:rPr>
              <w:t>500</w:t>
            </w:r>
          </w:p>
        </w:tc>
        <w:tc>
          <w:tcPr>
            <w:tcW w:w="7209" w:type="dxa"/>
          </w:tcPr>
          <w:p w14:paraId="4E5D73EA" w14:textId="77777777" w:rsidR="007041F7" w:rsidRDefault="006104D9">
            <w:pPr>
              <w:pStyle w:val="TableParagraph"/>
              <w:spacing w:line="249" w:lineRule="exact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7041F7" w14:paraId="40812FB3" w14:textId="77777777">
        <w:trPr>
          <w:trHeight w:val="796"/>
        </w:trPr>
        <w:tc>
          <w:tcPr>
            <w:tcW w:w="3156" w:type="dxa"/>
          </w:tcPr>
          <w:p w14:paraId="6AC5A16F" w14:textId="77777777" w:rsidR="007041F7" w:rsidRDefault="006104D9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A3410.206-Radios/Alarms</w:t>
            </w:r>
          </w:p>
        </w:tc>
        <w:tc>
          <w:tcPr>
            <w:tcW w:w="1089" w:type="dxa"/>
          </w:tcPr>
          <w:p w14:paraId="3ACF03A7" w14:textId="30428F64" w:rsidR="007041F7" w:rsidRDefault="002140A7">
            <w:pPr>
              <w:pStyle w:val="TableParagraph"/>
              <w:spacing w:line="249" w:lineRule="exact"/>
              <w:ind w:left="118"/>
            </w:pPr>
            <w:r>
              <w:rPr>
                <w:spacing w:val="-4"/>
              </w:rPr>
              <w:t>$</w:t>
            </w:r>
            <w:r w:rsidR="006104D9">
              <w:rPr>
                <w:spacing w:val="-4"/>
              </w:rPr>
              <w:t>9</w:t>
            </w:r>
            <w:r>
              <w:rPr>
                <w:spacing w:val="-4"/>
              </w:rPr>
              <w:t>,</w:t>
            </w:r>
            <w:r w:rsidR="00D56FE5">
              <w:rPr>
                <w:spacing w:val="-4"/>
              </w:rPr>
              <w:t>5</w:t>
            </w:r>
            <w:r w:rsidR="006104D9">
              <w:rPr>
                <w:spacing w:val="-4"/>
              </w:rPr>
              <w:t>00</w:t>
            </w:r>
          </w:p>
        </w:tc>
        <w:tc>
          <w:tcPr>
            <w:tcW w:w="7209" w:type="dxa"/>
          </w:tcPr>
          <w:p w14:paraId="5724F96A" w14:textId="32C5D2E2" w:rsidR="007041F7" w:rsidRDefault="002A5E58">
            <w:pPr>
              <w:pStyle w:val="TableParagraph"/>
              <w:spacing w:line="270" w:lineRule="atLeast"/>
              <w:ind w:right="3382"/>
            </w:pPr>
            <w:r>
              <w:t xml:space="preserve">No change due to </w:t>
            </w:r>
            <w:r w:rsidR="00B818C3">
              <w:t xml:space="preserve">the </w:t>
            </w:r>
            <w:r>
              <w:t xml:space="preserve">projected purchase of a second mobile for the new 2325. </w:t>
            </w:r>
          </w:p>
        </w:tc>
      </w:tr>
      <w:tr w:rsidR="007041F7" w14:paraId="488A7A52" w14:textId="77777777">
        <w:trPr>
          <w:trHeight w:val="797"/>
        </w:trPr>
        <w:tc>
          <w:tcPr>
            <w:tcW w:w="3156" w:type="dxa"/>
          </w:tcPr>
          <w:p w14:paraId="370FB7DA" w14:textId="77777777" w:rsidR="007041F7" w:rsidRDefault="006104D9">
            <w:pPr>
              <w:pStyle w:val="TableParagraph"/>
              <w:spacing w:line="249" w:lineRule="exact"/>
              <w:ind w:left="117"/>
            </w:pPr>
            <w:r>
              <w:t>A3410.207-Rescue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1089" w:type="dxa"/>
          </w:tcPr>
          <w:p w14:paraId="710CE728" w14:textId="0724F822" w:rsidR="007041F7" w:rsidRDefault="002140A7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$</w:t>
            </w:r>
            <w:r w:rsidR="00D56FE5">
              <w:rPr>
                <w:spacing w:val="-2"/>
              </w:rPr>
              <w:t>10</w:t>
            </w:r>
            <w:r>
              <w:rPr>
                <w:spacing w:val="-2"/>
              </w:rPr>
              <w:t>,</w:t>
            </w:r>
            <w:r w:rsidR="00D56FE5">
              <w:rPr>
                <w:spacing w:val="-2"/>
              </w:rPr>
              <w:t>000</w:t>
            </w:r>
          </w:p>
        </w:tc>
        <w:tc>
          <w:tcPr>
            <w:tcW w:w="7209" w:type="dxa"/>
          </w:tcPr>
          <w:p w14:paraId="5FEE0032" w14:textId="57C181C2" w:rsidR="007041F7" w:rsidRDefault="00B818C3">
            <w:pPr>
              <w:pStyle w:val="TableParagraph"/>
              <w:tabs>
                <w:tab w:val="left" w:pos="1747"/>
              </w:tabs>
              <w:spacing w:before="4" w:line="251" w:lineRule="exact"/>
            </w:pPr>
            <w:r>
              <w:t xml:space="preserve">No change </w:t>
            </w:r>
          </w:p>
        </w:tc>
      </w:tr>
      <w:tr w:rsidR="007041F7" w14:paraId="770FDD83" w14:textId="77777777">
        <w:trPr>
          <w:trHeight w:val="252"/>
        </w:trPr>
        <w:tc>
          <w:tcPr>
            <w:tcW w:w="3156" w:type="dxa"/>
          </w:tcPr>
          <w:p w14:paraId="038374CF" w14:textId="77777777" w:rsidR="007041F7" w:rsidRDefault="006104D9">
            <w:pPr>
              <w:pStyle w:val="TableParagraph"/>
              <w:spacing w:line="233" w:lineRule="exact"/>
              <w:ind w:left="117"/>
            </w:pPr>
            <w:r>
              <w:t>A3410.208-Safety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1089" w:type="dxa"/>
          </w:tcPr>
          <w:p w14:paraId="6524D495" w14:textId="466DE5DA" w:rsidR="007041F7" w:rsidRDefault="002140A7">
            <w:pPr>
              <w:pStyle w:val="TableParagraph"/>
              <w:spacing w:line="233" w:lineRule="exact"/>
              <w:ind w:left="118"/>
            </w:pPr>
            <w:r>
              <w:rPr>
                <w:spacing w:val="-4"/>
              </w:rPr>
              <w:t>$</w:t>
            </w:r>
            <w:r w:rsidR="006104D9">
              <w:rPr>
                <w:spacing w:val="-4"/>
              </w:rPr>
              <w:t>1</w:t>
            </w:r>
            <w:r>
              <w:rPr>
                <w:spacing w:val="-4"/>
              </w:rPr>
              <w:t>,</w:t>
            </w:r>
            <w:r w:rsidR="006104D9">
              <w:rPr>
                <w:spacing w:val="-4"/>
              </w:rPr>
              <w:t>000</w:t>
            </w:r>
          </w:p>
        </w:tc>
        <w:tc>
          <w:tcPr>
            <w:tcW w:w="7209" w:type="dxa"/>
          </w:tcPr>
          <w:p w14:paraId="50FC387C" w14:textId="77777777" w:rsidR="007041F7" w:rsidRDefault="006104D9">
            <w:pPr>
              <w:pStyle w:val="TableParagraph"/>
              <w:spacing w:line="233" w:lineRule="exact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7041F7" w14:paraId="14D91476" w14:textId="77777777">
        <w:trPr>
          <w:trHeight w:val="267"/>
        </w:trPr>
        <w:tc>
          <w:tcPr>
            <w:tcW w:w="3156" w:type="dxa"/>
          </w:tcPr>
          <w:p w14:paraId="36B1DD15" w14:textId="77777777" w:rsidR="007041F7" w:rsidRDefault="006104D9">
            <w:pPr>
              <w:pStyle w:val="TableParagraph"/>
              <w:spacing w:line="248" w:lineRule="exact"/>
              <w:ind w:left="117"/>
            </w:pPr>
            <w:r>
              <w:t>A3410.209-IAR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Hot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Spots</w:t>
            </w:r>
          </w:p>
        </w:tc>
        <w:tc>
          <w:tcPr>
            <w:tcW w:w="1089" w:type="dxa"/>
          </w:tcPr>
          <w:p w14:paraId="607B3715" w14:textId="1CBA02CC" w:rsidR="007041F7" w:rsidRDefault="002140A7">
            <w:pPr>
              <w:pStyle w:val="TableParagraph"/>
              <w:spacing w:line="248" w:lineRule="exact"/>
              <w:ind w:left="118"/>
            </w:pPr>
            <w:r>
              <w:rPr>
                <w:spacing w:val="-4"/>
              </w:rPr>
              <w:t>$</w:t>
            </w:r>
            <w:r w:rsidR="006104D9">
              <w:rPr>
                <w:spacing w:val="-4"/>
              </w:rPr>
              <w:t>1</w:t>
            </w:r>
            <w:r>
              <w:rPr>
                <w:spacing w:val="-4"/>
              </w:rPr>
              <w:t>,</w:t>
            </w:r>
            <w:r w:rsidR="006104D9">
              <w:rPr>
                <w:spacing w:val="-4"/>
              </w:rPr>
              <w:t>620</w:t>
            </w:r>
          </w:p>
        </w:tc>
        <w:tc>
          <w:tcPr>
            <w:tcW w:w="7209" w:type="dxa"/>
          </w:tcPr>
          <w:p w14:paraId="71FD1344" w14:textId="77777777" w:rsidR="007041F7" w:rsidRDefault="006104D9">
            <w:pPr>
              <w:pStyle w:val="TableParagraph"/>
              <w:spacing w:line="248" w:lineRule="exact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7041F7" w14:paraId="0194C856" w14:textId="77777777">
        <w:trPr>
          <w:trHeight w:val="252"/>
        </w:trPr>
        <w:tc>
          <w:tcPr>
            <w:tcW w:w="3156" w:type="dxa"/>
            <w:shd w:val="clear" w:color="auto" w:fill="D9E1F3"/>
          </w:tcPr>
          <w:p w14:paraId="66F2B6FA" w14:textId="77777777" w:rsidR="007041F7" w:rsidRDefault="006104D9">
            <w:pPr>
              <w:pStyle w:val="TableParagraph"/>
              <w:spacing w:line="233" w:lineRule="exact"/>
              <w:ind w:left="117"/>
            </w:pPr>
            <w:r>
              <w:rPr>
                <w:spacing w:val="-2"/>
              </w:rPr>
              <w:t>Total</w:t>
            </w:r>
          </w:p>
        </w:tc>
        <w:tc>
          <w:tcPr>
            <w:tcW w:w="1089" w:type="dxa"/>
            <w:shd w:val="clear" w:color="auto" w:fill="D9E1F3"/>
          </w:tcPr>
          <w:p w14:paraId="086272EF" w14:textId="39EA4274" w:rsidR="007041F7" w:rsidRDefault="002140A7">
            <w:pPr>
              <w:pStyle w:val="TableParagraph"/>
              <w:spacing w:line="233" w:lineRule="exact"/>
              <w:ind w:left="118"/>
            </w:pPr>
            <w:r>
              <w:rPr>
                <w:spacing w:val="-2"/>
              </w:rPr>
              <w:t>$</w:t>
            </w:r>
            <w:r w:rsidR="00D56FE5">
              <w:rPr>
                <w:spacing w:val="-2"/>
              </w:rPr>
              <w:t>78</w:t>
            </w:r>
            <w:r>
              <w:rPr>
                <w:spacing w:val="-2"/>
              </w:rPr>
              <w:t>,</w:t>
            </w:r>
            <w:r w:rsidR="00D56FE5">
              <w:rPr>
                <w:spacing w:val="-2"/>
              </w:rPr>
              <w:t>120</w:t>
            </w:r>
          </w:p>
        </w:tc>
        <w:tc>
          <w:tcPr>
            <w:tcW w:w="7209" w:type="dxa"/>
            <w:shd w:val="clear" w:color="auto" w:fill="D9E1F3"/>
          </w:tcPr>
          <w:p w14:paraId="43DFF3B2" w14:textId="3A2F708B" w:rsidR="007041F7" w:rsidRDefault="00B818C3">
            <w:pPr>
              <w:pStyle w:val="TableParagraph"/>
              <w:spacing w:line="233" w:lineRule="exact"/>
            </w:pPr>
            <w:r>
              <w:t xml:space="preserve">No change from 2024 </w:t>
            </w:r>
          </w:p>
        </w:tc>
      </w:tr>
      <w:tr w:rsidR="007041F7" w14:paraId="1B654ED6" w14:textId="77777777">
        <w:trPr>
          <w:trHeight w:val="251"/>
        </w:trPr>
        <w:tc>
          <w:tcPr>
            <w:tcW w:w="3156" w:type="dxa"/>
          </w:tcPr>
          <w:p w14:paraId="4F856962" w14:textId="77777777" w:rsidR="007041F7" w:rsidRDefault="006104D9">
            <w:pPr>
              <w:pStyle w:val="TableParagraph"/>
              <w:spacing w:line="232" w:lineRule="exact"/>
              <w:ind w:left="117"/>
            </w:pPr>
            <w:r>
              <w:rPr>
                <w:spacing w:val="-2"/>
              </w:rPr>
              <w:t>A3410.211-Retention</w:t>
            </w:r>
          </w:p>
        </w:tc>
        <w:tc>
          <w:tcPr>
            <w:tcW w:w="1089" w:type="dxa"/>
          </w:tcPr>
          <w:p w14:paraId="4C28B3C3" w14:textId="323CB931" w:rsidR="007041F7" w:rsidRDefault="002140A7">
            <w:pPr>
              <w:pStyle w:val="TableParagraph"/>
              <w:spacing w:line="232" w:lineRule="exact"/>
              <w:ind w:left="118"/>
            </w:pPr>
            <w:r>
              <w:rPr>
                <w:spacing w:val="-4"/>
              </w:rPr>
              <w:t>$</w:t>
            </w:r>
            <w:r w:rsidR="006104D9">
              <w:rPr>
                <w:spacing w:val="-4"/>
              </w:rPr>
              <w:t>1</w:t>
            </w:r>
            <w:r>
              <w:rPr>
                <w:spacing w:val="-4"/>
              </w:rPr>
              <w:t>,</w:t>
            </w:r>
            <w:r w:rsidR="006104D9">
              <w:rPr>
                <w:spacing w:val="-4"/>
              </w:rPr>
              <w:t>000</w:t>
            </w:r>
          </w:p>
        </w:tc>
        <w:tc>
          <w:tcPr>
            <w:tcW w:w="7209" w:type="dxa"/>
          </w:tcPr>
          <w:p w14:paraId="50850D8A" w14:textId="77777777" w:rsidR="007041F7" w:rsidRDefault="006104D9">
            <w:pPr>
              <w:pStyle w:val="TableParagraph"/>
              <w:spacing w:line="232" w:lineRule="exact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7041F7" w14:paraId="78FE2C3E" w14:textId="77777777">
        <w:trPr>
          <w:trHeight w:val="268"/>
        </w:trPr>
        <w:tc>
          <w:tcPr>
            <w:tcW w:w="3156" w:type="dxa"/>
          </w:tcPr>
          <w:p w14:paraId="188E2A35" w14:textId="77777777" w:rsidR="007041F7" w:rsidRDefault="006104D9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A3410.214-FARPA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Funds</w:t>
            </w:r>
          </w:p>
        </w:tc>
        <w:tc>
          <w:tcPr>
            <w:tcW w:w="1089" w:type="dxa"/>
          </w:tcPr>
          <w:p w14:paraId="20F5EB27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9" w:type="dxa"/>
          </w:tcPr>
          <w:p w14:paraId="154AFDFA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1F7" w14:paraId="5E843382" w14:textId="77777777">
        <w:trPr>
          <w:trHeight w:val="252"/>
        </w:trPr>
        <w:tc>
          <w:tcPr>
            <w:tcW w:w="3156" w:type="dxa"/>
          </w:tcPr>
          <w:p w14:paraId="49F45137" w14:textId="77777777" w:rsidR="007041F7" w:rsidRDefault="006104D9">
            <w:pPr>
              <w:pStyle w:val="TableParagraph"/>
              <w:spacing w:line="232" w:lineRule="exact"/>
              <w:ind w:left="117"/>
            </w:pPr>
            <w:r>
              <w:t>A3410.420-Truck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Repairs</w:t>
            </w:r>
          </w:p>
        </w:tc>
        <w:tc>
          <w:tcPr>
            <w:tcW w:w="1089" w:type="dxa"/>
          </w:tcPr>
          <w:p w14:paraId="3CDC8D36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9" w:type="dxa"/>
          </w:tcPr>
          <w:p w14:paraId="74222F79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1F7" w14:paraId="7EC10240" w14:textId="77777777">
        <w:trPr>
          <w:trHeight w:val="252"/>
        </w:trPr>
        <w:tc>
          <w:tcPr>
            <w:tcW w:w="3156" w:type="dxa"/>
          </w:tcPr>
          <w:p w14:paraId="10B8FA7D" w14:textId="77777777" w:rsidR="007041F7" w:rsidRDefault="006104D9">
            <w:pPr>
              <w:pStyle w:val="TableParagraph"/>
              <w:spacing w:line="232" w:lineRule="exact"/>
              <w:ind w:left="422"/>
            </w:pPr>
            <w:r>
              <w:rPr>
                <w:spacing w:val="-2"/>
              </w:rPr>
              <w:t>A3410.421-Tires/Batteries</w:t>
            </w:r>
          </w:p>
        </w:tc>
        <w:tc>
          <w:tcPr>
            <w:tcW w:w="1089" w:type="dxa"/>
          </w:tcPr>
          <w:p w14:paraId="236E5558" w14:textId="6A4D1592" w:rsidR="007041F7" w:rsidRDefault="002140A7">
            <w:pPr>
              <w:pStyle w:val="TableParagraph"/>
              <w:spacing w:line="232" w:lineRule="exact"/>
              <w:ind w:left="118"/>
            </w:pPr>
            <w:r>
              <w:rPr>
                <w:spacing w:val="-4"/>
              </w:rPr>
              <w:t>$</w:t>
            </w:r>
            <w:r w:rsidR="006C1894">
              <w:rPr>
                <w:spacing w:val="-4"/>
              </w:rPr>
              <w:t>2</w:t>
            </w:r>
            <w:r>
              <w:rPr>
                <w:spacing w:val="-4"/>
              </w:rPr>
              <w:t>,</w:t>
            </w:r>
            <w:r w:rsidR="006C1894">
              <w:rPr>
                <w:spacing w:val="-4"/>
              </w:rPr>
              <w:t>5</w:t>
            </w:r>
            <w:r w:rsidR="006104D9">
              <w:rPr>
                <w:spacing w:val="-4"/>
              </w:rPr>
              <w:t>00</w:t>
            </w:r>
          </w:p>
        </w:tc>
        <w:tc>
          <w:tcPr>
            <w:tcW w:w="7209" w:type="dxa"/>
          </w:tcPr>
          <w:p w14:paraId="5ACCD2D4" w14:textId="2202ABD0" w:rsidR="007041F7" w:rsidRDefault="00133EAD">
            <w:pPr>
              <w:pStyle w:val="TableParagraph"/>
              <w:spacing w:line="232" w:lineRule="exact"/>
            </w:pPr>
            <w:r>
              <w:t xml:space="preserve">Increase due to the projected purchase of new tires for 2354 and batteries for 2321 </w:t>
            </w:r>
          </w:p>
        </w:tc>
      </w:tr>
      <w:tr w:rsidR="007041F7" w14:paraId="7FA62278" w14:textId="77777777">
        <w:trPr>
          <w:trHeight w:val="268"/>
        </w:trPr>
        <w:tc>
          <w:tcPr>
            <w:tcW w:w="3156" w:type="dxa"/>
          </w:tcPr>
          <w:p w14:paraId="4D805F63" w14:textId="77777777" w:rsidR="007041F7" w:rsidRDefault="006104D9">
            <w:pPr>
              <w:pStyle w:val="TableParagraph"/>
              <w:spacing w:line="248" w:lineRule="exact"/>
              <w:ind w:left="422"/>
            </w:pPr>
            <w:r>
              <w:rPr>
                <w:spacing w:val="-2"/>
              </w:rPr>
              <w:t>A3410.422-Repairs/Mx</w:t>
            </w:r>
          </w:p>
        </w:tc>
        <w:tc>
          <w:tcPr>
            <w:tcW w:w="1089" w:type="dxa"/>
          </w:tcPr>
          <w:p w14:paraId="50D848D5" w14:textId="2BA7934C" w:rsidR="007041F7" w:rsidRDefault="002140A7">
            <w:pPr>
              <w:pStyle w:val="TableParagraph"/>
              <w:spacing w:line="248" w:lineRule="exact"/>
              <w:ind w:left="118"/>
            </w:pPr>
            <w:r>
              <w:rPr>
                <w:spacing w:val="-2"/>
              </w:rPr>
              <w:t>$</w:t>
            </w:r>
            <w:r w:rsidR="00D56FE5">
              <w:rPr>
                <w:spacing w:val="-2"/>
              </w:rPr>
              <w:t>2</w:t>
            </w:r>
            <w:r w:rsidR="00DD34E4">
              <w:rPr>
                <w:spacing w:val="-2"/>
              </w:rPr>
              <w:t>6</w:t>
            </w:r>
            <w:r>
              <w:rPr>
                <w:spacing w:val="-2"/>
              </w:rPr>
              <w:t>,</w:t>
            </w:r>
            <w:r w:rsidR="00D56FE5">
              <w:rPr>
                <w:spacing w:val="-2"/>
              </w:rPr>
              <w:t>000</w:t>
            </w:r>
          </w:p>
        </w:tc>
        <w:tc>
          <w:tcPr>
            <w:tcW w:w="7209" w:type="dxa"/>
          </w:tcPr>
          <w:p w14:paraId="146EF47D" w14:textId="7919B1D8" w:rsidR="007041F7" w:rsidRDefault="00D556BD">
            <w:pPr>
              <w:pStyle w:val="TableParagraph"/>
              <w:spacing w:line="248" w:lineRule="exact"/>
            </w:pPr>
            <w:r>
              <w:t xml:space="preserve">No change average repair cost of the past 4 years.  </w:t>
            </w:r>
          </w:p>
        </w:tc>
      </w:tr>
      <w:tr w:rsidR="007041F7" w14:paraId="7D9EDF8D" w14:textId="77777777">
        <w:trPr>
          <w:trHeight w:val="252"/>
        </w:trPr>
        <w:tc>
          <w:tcPr>
            <w:tcW w:w="3156" w:type="dxa"/>
          </w:tcPr>
          <w:p w14:paraId="2385453D" w14:textId="77777777" w:rsidR="007041F7" w:rsidRDefault="006104D9">
            <w:pPr>
              <w:pStyle w:val="TableParagraph"/>
              <w:spacing w:line="232" w:lineRule="exact"/>
              <w:ind w:left="422"/>
            </w:pPr>
            <w:r>
              <w:rPr>
                <w:spacing w:val="-2"/>
              </w:rPr>
              <w:t>A3410.423-</w:t>
            </w:r>
            <w:r>
              <w:rPr>
                <w:spacing w:val="-4"/>
              </w:rPr>
              <w:t>Fuel</w:t>
            </w:r>
          </w:p>
        </w:tc>
        <w:tc>
          <w:tcPr>
            <w:tcW w:w="1089" w:type="dxa"/>
          </w:tcPr>
          <w:p w14:paraId="4ABE0183" w14:textId="26F2F247" w:rsidR="007041F7" w:rsidRDefault="002140A7">
            <w:pPr>
              <w:pStyle w:val="TableParagraph"/>
              <w:spacing w:line="232" w:lineRule="exact"/>
              <w:ind w:left="118"/>
            </w:pPr>
            <w:r>
              <w:rPr>
                <w:spacing w:val="-2"/>
              </w:rPr>
              <w:t>$</w:t>
            </w:r>
            <w:r w:rsidR="006104D9">
              <w:rPr>
                <w:spacing w:val="-2"/>
              </w:rPr>
              <w:t>12</w:t>
            </w:r>
            <w:r>
              <w:rPr>
                <w:spacing w:val="-2"/>
              </w:rPr>
              <w:t>,</w:t>
            </w:r>
            <w:r w:rsidR="006104D9">
              <w:rPr>
                <w:spacing w:val="-2"/>
              </w:rPr>
              <w:t>000</w:t>
            </w:r>
          </w:p>
        </w:tc>
        <w:tc>
          <w:tcPr>
            <w:tcW w:w="7209" w:type="dxa"/>
          </w:tcPr>
          <w:p w14:paraId="764CDBF3" w14:textId="77777777" w:rsidR="007041F7" w:rsidRDefault="006104D9">
            <w:pPr>
              <w:pStyle w:val="TableParagraph"/>
              <w:spacing w:line="232" w:lineRule="exact"/>
            </w:pPr>
            <w:r>
              <w:t>Average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trends</w:t>
            </w:r>
          </w:p>
        </w:tc>
      </w:tr>
      <w:tr w:rsidR="007041F7" w14:paraId="168E1D8A" w14:textId="77777777">
        <w:trPr>
          <w:trHeight w:val="268"/>
        </w:trPr>
        <w:tc>
          <w:tcPr>
            <w:tcW w:w="3156" w:type="dxa"/>
          </w:tcPr>
          <w:p w14:paraId="52F3222D" w14:textId="77777777" w:rsidR="007041F7" w:rsidRDefault="006104D9">
            <w:pPr>
              <w:pStyle w:val="TableParagraph"/>
              <w:spacing w:line="249" w:lineRule="exact"/>
              <w:ind w:left="422"/>
            </w:pPr>
            <w:r>
              <w:rPr>
                <w:spacing w:val="-2"/>
              </w:rPr>
              <w:t>A3410.424-Mx-Electrical</w:t>
            </w:r>
          </w:p>
        </w:tc>
        <w:tc>
          <w:tcPr>
            <w:tcW w:w="1089" w:type="dxa"/>
          </w:tcPr>
          <w:p w14:paraId="5472FF39" w14:textId="7CECBD98" w:rsidR="007041F7" w:rsidRDefault="002140A7">
            <w:pPr>
              <w:pStyle w:val="TableParagraph"/>
              <w:spacing w:line="249" w:lineRule="exact"/>
              <w:ind w:left="118"/>
            </w:pPr>
            <w:r>
              <w:rPr>
                <w:spacing w:val="-5"/>
              </w:rPr>
              <w:t>$</w:t>
            </w:r>
            <w:r w:rsidR="006104D9">
              <w:rPr>
                <w:spacing w:val="-5"/>
              </w:rPr>
              <w:t>500</w:t>
            </w:r>
          </w:p>
        </w:tc>
        <w:tc>
          <w:tcPr>
            <w:tcW w:w="7209" w:type="dxa"/>
          </w:tcPr>
          <w:p w14:paraId="5AB6169B" w14:textId="77777777" w:rsidR="007041F7" w:rsidRDefault="006104D9">
            <w:pPr>
              <w:pStyle w:val="TableParagraph"/>
              <w:spacing w:line="249" w:lineRule="exact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7041F7" w14:paraId="0ADE49D0" w14:textId="77777777">
        <w:trPr>
          <w:trHeight w:val="252"/>
        </w:trPr>
        <w:tc>
          <w:tcPr>
            <w:tcW w:w="3156" w:type="dxa"/>
          </w:tcPr>
          <w:p w14:paraId="650FF9D1" w14:textId="77777777" w:rsidR="007041F7" w:rsidRDefault="006104D9">
            <w:pPr>
              <w:pStyle w:val="TableParagraph"/>
              <w:spacing w:line="232" w:lineRule="exact"/>
              <w:ind w:left="422"/>
            </w:pPr>
            <w:r>
              <w:t>A3410.425-Radio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Mx</w:t>
            </w:r>
          </w:p>
        </w:tc>
        <w:tc>
          <w:tcPr>
            <w:tcW w:w="1089" w:type="dxa"/>
          </w:tcPr>
          <w:p w14:paraId="30EFBA18" w14:textId="5C34329E" w:rsidR="007041F7" w:rsidRDefault="002140A7">
            <w:pPr>
              <w:pStyle w:val="TableParagraph"/>
              <w:spacing w:line="232" w:lineRule="exact"/>
              <w:ind w:left="118"/>
            </w:pPr>
            <w:r>
              <w:rPr>
                <w:spacing w:val="-5"/>
              </w:rPr>
              <w:t>$</w:t>
            </w:r>
            <w:r w:rsidR="006104D9">
              <w:rPr>
                <w:spacing w:val="-5"/>
              </w:rPr>
              <w:t>500</w:t>
            </w:r>
          </w:p>
        </w:tc>
        <w:tc>
          <w:tcPr>
            <w:tcW w:w="7209" w:type="dxa"/>
          </w:tcPr>
          <w:p w14:paraId="77C2E529" w14:textId="4715398C" w:rsidR="007041F7" w:rsidRDefault="00D556BD">
            <w:pPr>
              <w:pStyle w:val="TableParagraph"/>
              <w:spacing w:line="232" w:lineRule="exact"/>
            </w:pPr>
            <w:r>
              <w:t xml:space="preserve">No Change </w:t>
            </w:r>
          </w:p>
        </w:tc>
      </w:tr>
      <w:tr w:rsidR="007041F7" w14:paraId="605EFFCB" w14:textId="77777777">
        <w:trPr>
          <w:trHeight w:val="268"/>
        </w:trPr>
        <w:tc>
          <w:tcPr>
            <w:tcW w:w="3156" w:type="dxa"/>
            <w:shd w:val="clear" w:color="auto" w:fill="D9E1F3"/>
          </w:tcPr>
          <w:p w14:paraId="0CC2640B" w14:textId="77777777" w:rsidR="007041F7" w:rsidRDefault="006104D9">
            <w:pPr>
              <w:pStyle w:val="TableParagraph"/>
              <w:spacing w:line="248" w:lineRule="exact"/>
              <w:ind w:left="117"/>
            </w:pPr>
            <w:r>
              <w:rPr>
                <w:spacing w:val="-2"/>
              </w:rPr>
              <w:t>Total</w:t>
            </w:r>
          </w:p>
        </w:tc>
        <w:tc>
          <w:tcPr>
            <w:tcW w:w="1089" w:type="dxa"/>
            <w:shd w:val="clear" w:color="auto" w:fill="D9E1F3"/>
          </w:tcPr>
          <w:p w14:paraId="1884A54F" w14:textId="52CEA246" w:rsidR="007041F7" w:rsidRDefault="002140A7">
            <w:pPr>
              <w:pStyle w:val="TableParagraph"/>
              <w:spacing w:line="248" w:lineRule="exact"/>
              <w:ind w:left="118"/>
            </w:pPr>
            <w:r>
              <w:rPr>
                <w:spacing w:val="-2"/>
              </w:rPr>
              <w:t>$</w:t>
            </w:r>
            <w:r w:rsidR="00222CF2">
              <w:rPr>
                <w:spacing w:val="-2"/>
              </w:rPr>
              <w:t>4</w:t>
            </w:r>
            <w:r w:rsidR="0099041C">
              <w:rPr>
                <w:spacing w:val="-2"/>
              </w:rPr>
              <w:t>2</w:t>
            </w:r>
            <w:r>
              <w:rPr>
                <w:spacing w:val="-2"/>
              </w:rPr>
              <w:t>,</w:t>
            </w:r>
            <w:r w:rsidR="00222CF2">
              <w:rPr>
                <w:spacing w:val="-2"/>
              </w:rPr>
              <w:t>500</w:t>
            </w:r>
          </w:p>
        </w:tc>
        <w:tc>
          <w:tcPr>
            <w:tcW w:w="7209" w:type="dxa"/>
            <w:shd w:val="clear" w:color="auto" w:fill="D9E1F3"/>
          </w:tcPr>
          <w:p w14:paraId="33C67ABA" w14:textId="4137C042" w:rsidR="007041F7" w:rsidRDefault="00965E06">
            <w:pPr>
              <w:pStyle w:val="TableParagraph"/>
              <w:spacing w:line="248" w:lineRule="exact"/>
            </w:pPr>
            <w:r>
              <w:t xml:space="preserve">3,000 increase from 2024 </w:t>
            </w:r>
          </w:p>
        </w:tc>
      </w:tr>
      <w:tr w:rsidR="007041F7" w14:paraId="01C1784E" w14:textId="77777777">
        <w:trPr>
          <w:trHeight w:val="251"/>
        </w:trPr>
        <w:tc>
          <w:tcPr>
            <w:tcW w:w="3156" w:type="dxa"/>
          </w:tcPr>
          <w:p w14:paraId="378800DD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14:paraId="7795EA42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9" w:type="dxa"/>
          </w:tcPr>
          <w:p w14:paraId="4D48ED39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1F7" w14:paraId="33C6B677" w14:textId="77777777">
        <w:trPr>
          <w:trHeight w:val="1053"/>
        </w:trPr>
        <w:tc>
          <w:tcPr>
            <w:tcW w:w="3156" w:type="dxa"/>
          </w:tcPr>
          <w:p w14:paraId="7630FE95" w14:textId="77777777" w:rsidR="007041F7" w:rsidRDefault="007041F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9" w:type="dxa"/>
          </w:tcPr>
          <w:p w14:paraId="50A38773" w14:textId="77777777" w:rsidR="007041F7" w:rsidRDefault="007041F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9" w:type="dxa"/>
          </w:tcPr>
          <w:p w14:paraId="2C903825" w14:textId="77777777" w:rsidR="007041F7" w:rsidRDefault="007041F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1F2D280" w14:textId="77777777" w:rsidR="007041F7" w:rsidRDefault="007041F7">
      <w:pPr>
        <w:rPr>
          <w:rFonts w:ascii="Times New Roman"/>
        </w:rPr>
      </w:pPr>
    </w:p>
    <w:p w14:paraId="4B904AFC" w14:textId="77777777" w:rsidR="00222CF2" w:rsidRDefault="00222CF2">
      <w:pPr>
        <w:rPr>
          <w:rFonts w:ascii="Times New Roman"/>
        </w:rPr>
      </w:pPr>
    </w:p>
    <w:p w14:paraId="1017D1E2" w14:textId="77777777" w:rsidR="00222CF2" w:rsidRDefault="00222CF2">
      <w:pPr>
        <w:rPr>
          <w:rFonts w:ascii="Times New Roman"/>
        </w:rPr>
      </w:pPr>
    </w:p>
    <w:p w14:paraId="0B9F44EC" w14:textId="77777777" w:rsidR="00222CF2" w:rsidRDefault="00222CF2">
      <w:pPr>
        <w:rPr>
          <w:rFonts w:ascii="Times New Roman"/>
        </w:rPr>
      </w:pPr>
    </w:p>
    <w:p w14:paraId="128D550C" w14:textId="77777777" w:rsidR="00222CF2" w:rsidRDefault="00222CF2">
      <w:pPr>
        <w:rPr>
          <w:rFonts w:ascii="Times New Roman"/>
        </w:rPr>
      </w:pPr>
    </w:p>
    <w:p w14:paraId="6A543FCA" w14:textId="77777777" w:rsidR="00222CF2" w:rsidRDefault="00222CF2">
      <w:pPr>
        <w:rPr>
          <w:rFonts w:ascii="Times New Roman"/>
        </w:rPr>
      </w:pPr>
    </w:p>
    <w:p w14:paraId="6952B098" w14:textId="77777777" w:rsidR="00222CF2" w:rsidRDefault="00222CF2">
      <w:pPr>
        <w:rPr>
          <w:rFonts w:ascii="Times New Roman"/>
        </w:rPr>
        <w:sectPr w:rsidR="00222CF2">
          <w:type w:val="continuous"/>
          <w:pgSz w:w="12240" w:h="15840"/>
          <w:pgMar w:top="1400" w:right="220" w:bottom="1451" w:left="32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1089"/>
        <w:gridCol w:w="7209"/>
      </w:tblGrid>
      <w:tr w:rsidR="007041F7" w14:paraId="71F0482C" w14:textId="77777777">
        <w:trPr>
          <w:trHeight w:val="252"/>
        </w:trPr>
        <w:tc>
          <w:tcPr>
            <w:tcW w:w="3156" w:type="dxa"/>
          </w:tcPr>
          <w:p w14:paraId="244DAE5B" w14:textId="43A8D7C3" w:rsidR="007041F7" w:rsidRDefault="006104D9">
            <w:pPr>
              <w:pStyle w:val="TableParagraph"/>
              <w:spacing w:line="232" w:lineRule="exact"/>
              <w:ind w:left="117"/>
            </w:pPr>
            <w:r>
              <w:t>A3410.440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1089" w:type="dxa"/>
          </w:tcPr>
          <w:p w14:paraId="5326AB8E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9" w:type="dxa"/>
          </w:tcPr>
          <w:p w14:paraId="0D903FE7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1F7" w14:paraId="00263517" w14:textId="77777777">
        <w:trPr>
          <w:trHeight w:val="2687"/>
        </w:trPr>
        <w:tc>
          <w:tcPr>
            <w:tcW w:w="3156" w:type="dxa"/>
          </w:tcPr>
          <w:p w14:paraId="2A0DB639" w14:textId="77777777" w:rsidR="007041F7" w:rsidRDefault="006104D9">
            <w:pPr>
              <w:pStyle w:val="TableParagraph"/>
              <w:spacing w:line="266" w:lineRule="exact"/>
              <w:ind w:left="422"/>
            </w:pPr>
            <w:r>
              <w:rPr>
                <w:spacing w:val="-2"/>
              </w:rPr>
              <w:t>A3410.441-Seminars</w:t>
            </w:r>
          </w:p>
        </w:tc>
        <w:tc>
          <w:tcPr>
            <w:tcW w:w="1089" w:type="dxa"/>
          </w:tcPr>
          <w:p w14:paraId="6B147475" w14:textId="0F90BE1E" w:rsidR="007041F7" w:rsidRDefault="002140A7">
            <w:pPr>
              <w:pStyle w:val="TableParagraph"/>
              <w:spacing w:line="266" w:lineRule="exact"/>
              <w:ind w:left="118"/>
            </w:pPr>
            <w:r>
              <w:rPr>
                <w:spacing w:val="-2"/>
              </w:rPr>
              <w:t>$</w:t>
            </w:r>
            <w:r w:rsidR="006104D9">
              <w:rPr>
                <w:spacing w:val="-2"/>
              </w:rPr>
              <w:t>1</w:t>
            </w:r>
            <w:r w:rsidR="00222CF2">
              <w:rPr>
                <w:spacing w:val="-2"/>
              </w:rPr>
              <w:t>2</w:t>
            </w:r>
            <w:r>
              <w:rPr>
                <w:spacing w:val="-2"/>
              </w:rPr>
              <w:t>,</w:t>
            </w:r>
            <w:r w:rsidR="00222CF2">
              <w:rPr>
                <w:spacing w:val="-2"/>
              </w:rPr>
              <w:t>500</w:t>
            </w:r>
          </w:p>
        </w:tc>
        <w:tc>
          <w:tcPr>
            <w:tcW w:w="7209" w:type="dxa"/>
          </w:tcPr>
          <w:p w14:paraId="0AC49ED9" w14:textId="2E722027" w:rsidR="007041F7" w:rsidRDefault="006104D9">
            <w:pPr>
              <w:pStyle w:val="TableParagraph"/>
              <w:spacing w:line="266" w:lineRule="exact"/>
            </w:pPr>
            <w:r>
              <w:rPr>
                <w:u w:val="single"/>
              </w:rPr>
              <w:t>202</w:t>
            </w:r>
            <w:r w:rsidR="00732F4A">
              <w:rPr>
                <w:u w:val="single"/>
              </w:rPr>
              <w:t>4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Budget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=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1</w:t>
            </w:r>
            <w:r w:rsidR="00732F4A">
              <w:rPr>
                <w:spacing w:val="-2"/>
                <w:u w:val="single"/>
              </w:rPr>
              <w:t>2,5</w:t>
            </w:r>
            <w:r>
              <w:rPr>
                <w:spacing w:val="-2"/>
                <w:u w:val="single"/>
              </w:rPr>
              <w:t>00</w:t>
            </w:r>
          </w:p>
          <w:p w14:paraId="340EA580" w14:textId="4D236F11" w:rsidR="007041F7" w:rsidRDefault="006104D9">
            <w:pPr>
              <w:pStyle w:val="TableParagraph"/>
              <w:spacing w:before="3" w:line="263" w:lineRule="exact"/>
            </w:pPr>
            <w:r>
              <w:rPr>
                <w:spacing w:val="-2"/>
              </w:rPr>
              <w:t>202</w:t>
            </w:r>
            <w:r w:rsidR="00732F4A">
              <w:rPr>
                <w:spacing w:val="-2"/>
              </w:rPr>
              <w:t>4</w:t>
            </w:r>
            <w:r>
              <w:rPr>
                <w:spacing w:val="-2"/>
              </w:rPr>
              <w:t>:</w:t>
            </w:r>
          </w:p>
          <w:p w14:paraId="3F2E6A1A" w14:textId="206022F7" w:rsidR="00122F2A" w:rsidRDefault="00122F2A">
            <w:pPr>
              <w:pStyle w:val="TableParagraph"/>
              <w:spacing w:before="3" w:line="242" w:lineRule="auto"/>
              <w:ind w:right="4650"/>
            </w:pPr>
            <w:r>
              <w:t xml:space="preserve">EMS </w:t>
            </w:r>
            <w:r w:rsidR="00FC4203">
              <w:t>training/recert- $2000</w:t>
            </w:r>
          </w:p>
          <w:p w14:paraId="0287E169" w14:textId="4E3415A0" w:rsidR="007041F7" w:rsidRDefault="006104D9">
            <w:pPr>
              <w:pStyle w:val="TableParagraph"/>
              <w:spacing w:before="3" w:line="242" w:lineRule="auto"/>
              <w:ind w:right="4650"/>
            </w:pPr>
            <w:r>
              <w:t xml:space="preserve"> Target Solutions = 3500 CPR</w:t>
            </w:r>
            <w:r>
              <w:rPr>
                <w:spacing w:val="80"/>
              </w:rPr>
              <w:t xml:space="preserve"> </w:t>
            </w:r>
            <w:r>
              <w:t>= 700</w:t>
            </w:r>
          </w:p>
          <w:p w14:paraId="31DF1E9C" w14:textId="77777777" w:rsidR="007041F7" w:rsidRDefault="006104D9">
            <w:pPr>
              <w:pStyle w:val="TableParagraph"/>
              <w:spacing w:before="4" w:line="262" w:lineRule="exact"/>
            </w:pPr>
            <w:proofErr w:type="spellStart"/>
            <w:r>
              <w:t>Probie</w:t>
            </w:r>
            <w:proofErr w:type="spellEnd"/>
            <w:r>
              <w:rPr>
                <w:spacing w:val="-9"/>
              </w:rPr>
              <w:t xml:space="preserve"> </w:t>
            </w:r>
            <w:r>
              <w:t>=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300</w:t>
            </w:r>
          </w:p>
          <w:p w14:paraId="57A6199E" w14:textId="0E183C98" w:rsidR="007041F7" w:rsidRDefault="006104D9">
            <w:pPr>
              <w:pStyle w:val="TableParagraph"/>
              <w:spacing w:line="242" w:lineRule="auto"/>
              <w:ind w:right="4730"/>
            </w:pPr>
            <w:r>
              <w:t>Training Classes=</w:t>
            </w:r>
            <w:r>
              <w:rPr>
                <w:spacing w:val="-8"/>
              </w:rPr>
              <w:t xml:space="preserve"> </w:t>
            </w:r>
            <w:r w:rsidR="00222CF2">
              <w:t>5</w:t>
            </w:r>
            <w:r>
              <w:t>000 Drill supplies = 1000</w:t>
            </w:r>
          </w:p>
          <w:p w14:paraId="1A31B62A" w14:textId="55059F60" w:rsidR="007041F7" w:rsidRDefault="006104D9">
            <w:pPr>
              <w:pStyle w:val="TableParagraph"/>
              <w:spacing w:line="251" w:lineRule="exact"/>
            </w:pPr>
            <w:r>
              <w:t>Total</w:t>
            </w:r>
            <w:r>
              <w:rPr>
                <w:spacing w:val="-19"/>
              </w:rPr>
              <w:t xml:space="preserve"> </w:t>
            </w:r>
            <w:r>
              <w:t>=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</w:t>
            </w:r>
            <w:r w:rsidR="00222CF2">
              <w:rPr>
                <w:spacing w:val="-2"/>
              </w:rPr>
              <w:t>25</w:t>
            </w:r>
            <w:r>
              <w:rPr>
                <w:spacing w:val="-2"/>
              </w:rPr>
              <w:t>00</w:t>
            </w:r>
          </w:p>
        </w:tc>
      </w:tr>
      <w:tr w:rsidR="007041F7" w14:paraId="16DABA47" w14:textId="77777777">
        <w:trPr>
          <w:trHeight w:val="251"/>
        </w:trPr>
        <w:tc>
          <w:tcPr>
            <w:tcW w:w="3156" w:type="dxa"/>
          </w:tcPr>
          <w:p w14:paraId="54CF5FF0" w14:textId="77777777" w:rsidR="007041F7" w:rsidRDefault="006104D9">
            <w:pPr>
              <w:pStyle w:val="TableParagraph"/>
              <w:spacing w:line="232" w:lineRule="exact"/>
              <w:ind w:left="374"/>
            </w:pPr>
            <w:r>
              <w:rPr>
                <w:spacing w:val="-2"/>
              </w:rPr>
              <w:t>A3410.442-Fire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Prevention</w:t>
            </w:r>
          </w:p>
        </w:tc>
        <w:tc>
          <w:tcPr>
            <w:tcW w:w="1089" w:type="dxa"/>
          </w:tcPr>
          <w:p w14:paraId="32A056F4" w14:textId="5D17C55D" w:rsidR="007041F7" w:rsidRDefault="002140A7">
            <w:pPr>
              <w:pStyle w:val="TableParagraph"/>
              <w:spacing w:line="232" w:lineRule="exact"/>
              <w:ind w:left="118"/>
            </w:pPr>
            <w:r>
              <w:rPr>
                <w:spacing w:val="-4"/>
              </w:rPr>
              <w:t>$</w:t>
            </w:r>
            <w:r w:rsidR="006104D9">
              <w:rPr>
                <w:spacing w:val="-4"/>
              </w:rPr>
              <w:t>1</w:t>
            </w:r>
            <w:r>
              <w:rPr>
                <w:spacing w:val="-4"/>
              </w:rPr>
              <w:t>,</w:t>
            </w:r>
            <w:r w:rsidR="006104D9">
              <w:rPr>
                <w:spacing w:val="-4"/>
              </w:rPr>
              <w:t>500</w:t>
            </w:r>
          </w:p>
        </w:tc>
        <w:tc>
          <w:tcPr>
            <w:tcW w:w="7209" w:type="dxa"/>
          </w:tcPr>
          <w:p w14:paraId="4C348B8F" w14:textId="77777777" w:rsidR="007041F7" w:rsidRDefault="006104D9">
            <w:pPr>
              <w:pStyle w:val="TableParagraph"/>
              <w:spacing w:line="232" w:lineRule="exact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7041F7" w14:paraId="2A3F60FE" w14:textId="77777777">
        <w:trPr>
          <w:trHeight w:val="268"/>
        </w:trPr>
        <w:tc>
          <w:tcPr>
            <w:tcW w:w="3156" w:type="dxa"/>
          </w:tcPr>
          <w:p w14:paraId="6028FAA7" w14:textId="77777777" w:rsidR="007041F7" w:rsidRDefault="006104D9">
            <w:pPr>
              <w:pStyle w:val="TableParagraph"/>
              <w:spacing w:line="249" w:lineRule="exact"/>
              <w:ind w:left="374"/>
            </w:pPr>
            <w:r>
              <w:rPr>
                <w:spacing w:val="-2"/>
              </w:rPr>
              <w:t>A3410.443-Fire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Inspection</w:t>
            </w:r>
          </w:p>
        </w:tc>
        <w:tc>
          <w:tcPr>
            <w:tcW w:w="1089" w:type="dxa"/>
          </w:tcPr>
          <w:p w14:paraId="1F24AFBD" w14:textId="0801430F" w:rsidR="007041F7" w:rsidRDefault="002140A7">
            <w:pPr>
              <w:pStyle w:val="TableParagraph"/>
              <w:spacing w:line="249" w:lineRule="exact"/>
              <w:ind w:left="118"/>
            </w:pPr>
            <w:r>
              <w:rPr>
                <w:spacing w:val="-4"/>
              </w:rPr>
              <w:t>$</w:t>
            </w:r>
            <w:r w:rsidR="007A5516">
              <w:rPr>
                <w:spacing w:val="-4"/>
              </w:rPr>
              <w:t>2,500</w:t>
            </w:r>
          </w:p>
        </w:tc>
        <w:tc>
          <w:tcPr>
            <w:tcW w:w="7209" w:type="dxa"/>
          </w:tcPr>
          <w:p w14:paraId="5D769BAF" w14:textId="77777777" w:rsidR="007041F7" w:rsidRDefault="006104D9">
            <w:pPr>
              <w:pStyle w:val="TableParagraph"/>
              <w:spacing w:line="249" w:lineRule="exact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7041F7" w14:paraId="7D5820B5" w14:textId="77777777">
        <w:trPr>
          <w:trHeight w:val="1325"/>
        </w:trPr>
        <w:tc>
          <w:tcPr>
            <w:tcW w:w="3156" w:type="dxa"/>
          </w:tcPr>
          <w:p w14:paraId="5C78B0A3" w14:textId="77777777" w:rsidR="007041F7" w:rsidRDefault="006104D9">
            <w:pPr>
              <w:pStyle w:val="TableParagraph"/>
              <w:spacing w:line="249" w:lineRule="exact"/>
              <w:ind w:left="374"/>
            </w:pPr>
            <w:r>
              <w:t>A3410.444-Membership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Dues</w:t>
            </w:r>
          </w:p>
        </w:tc>
        <w:tc>
          <w:tcPr>
            <w:tcW w:w="1089" w:type="dxa"/>
          </w:tcPr>
          <w:p w14:paraId="1D1D382E" w14:textId="277391FB" w:rsidR="007041F7" w:rsidRDefault="002140A7">
            <w:pPr>
              <w:pStyle w:val="TableParagraph"/>
              <w:spacing w:line="249" w:lineRule="exact"/>
              <w:ind w:left="118"/>
            </w:pPr>
            <w:r>
              <w:rPr>
                <w:spacing w:val="-4"/>
              </w:rPr>
              <w:t>$</w:t>
            </w:r>
            <w:r w:rsidR="00167FD8">
              <w:rPr>
                <w:spacing w:val="-4"/>
              </w:rPr>
              <w:t>1</w:t>
            </w:r>
            <w:r>
              <w:rPr>
                <w:spacing w:val="-4"/>
              </w:rPr>
              <w:t>,</w:t>
            </w:r>
            <w:r w:rsidR="00167FD8">
              <w:rPr>
                <w:spacing w:val="-4"/>
              </w:rPr>
              <w:t>0</w:t>
            </w:r>
            <w:r w:rsidR="00191B1F">
              <w:rPr>
                <w:spacing w:val="-4"/>
              </w:rPr>
              <w:t>00</w:t>
            </w:r>
          </w:p>
        </w:tc>
        <w:tc>
          <w:tcPr>
            <w:tcW w:w="7209" w:type="dxa"/>
          </w:tcPr>
          <w:p w14:paraId="18A8A154" w14:textId="222F7536" w:rsidR="00222CF2" w:rsidRDefault="00167FD8" w:rsidP="00386F7B">
            <w:pPr>
              <w:pStyle w:val="TableParagraph"/>
              <w:spacing w:line="254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 w:rsidR="00222CF2">
              <w:rPr>
                <w:spacing w:val="-2"/>
              </w:rPr>
              <w:t>NYSAFC-175</w:t>
            </w:r>
          </w:p>
          <w:p w14:paraId="74C4F1EA" w14:textId="42DC4DFC" w:rsidR="007041F7" w:rsidRDefault="006104D9">
            <w:pPr>
              <w:pStyle w:val="TableParagraph"/>
              <w:spacing w:line="254" w:lineRule="exact"/>
            </w:pPr>
            <w:r>
              <w:t>Town</w:t>
            </w:r>
            <w:r>
              <w:rPr>
                <w:spacing w:val="-5"/>
              </w:rPr>
              <w:t xml:space="preserve"> </w:t>
            </w:r>
            <w:r>
              <w:t>Chiefs-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200</w:t>
            </w:r>
          </w:p>
          <w:p w14:paraId="37C7F3D3" w14:textId="77777777" w:rsidR="007041F7" w:rsidRDefault="006104D9">
            <w:pPr>
              <w:pStyle w:val="TableParagraph"/>
              <w:spacing w:before="4" w:line="251" w:lineRule="exact"/>
              <w:rPr>
                <w:spacing w:val="-5"/>
              </w:rPr>
            </w:pPr>
            <w:r>
              <w:rPr>
                <w:spacing w:val="-2"/>
              </w:rPr>
              <w:t>NYSACFC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Individuals-</w:t>
            </w:r>
            <w:r>
              <w:rPr>
                <w:spacing w:val="-5"/>
              </w:rPr>
              <w:t>150</w:t>
            </w:r>
          </w:p>
          <w:p w14:paraId="428181AA" w14:textId="55AD6E27" w:rsidR="00167FD8" w:rsidRDefault="00167FD8">
            <w:pPr>
              <w:pStyle w:val="TableParagraph"/>
              <w:spacing w:before="4" w:line="251" w:lineRule="exact"/>
            </w:pPr>
            <w:r>
              <w:rPr>
                <w:spacing w:val="-5"/>
              </w:rPr>
              <w:t>Grant Writer-$525</w:t>
            </w:r>
          </w:p>
        </w:tc>
      </w:tr>
      <w:tr w:rsidR="007041F7" w14:paraId="07DC042A" w14:textId="77777777">
        <w:trPr>
          <w:trHeight w:val="267"/>
        </w:trPr>
        <w:tc>
          <w:tcPr>
            <w:tcW w:w="3156" w:type="dxa"/>
            <w:shd w:val="clear" w:color="auto" w:fill="D9E1F3"/>
          </w:tcPr>
          <w:p w14:paraId="38EBCAAC" w14:textId="77777777" w:rsidR="007041F7" w:rsidRDefault="006104D9">
            <w:pPr>
              <w:pStyle w:val="TableParagraph"/>
              <w:spacing w:line="248" w:lineRule="exact"/>
              <w:ind w:left="117"/>
            </w:pPr>
            <w:r>
              <w:rPr>
                <w:spacing w:val="-2"/>
              </w:rPr>
              <w:t>Total</w:t>
            </w:r>
          </w:p>
        </w:tc>
        <w:tc>
          <w:tcPr>
            <w:tcW w:w="1089" w:type="dxa"/>
            <w:shd w:val="clear" w:color="auto" w:fill="D9E1F3"/>
          </w:tcPr>
          <w:p w14:paraId="48CAF955" w14:textId="150A21E1" w:rsidR="007041F7" w:rsidRDefault="002140A7">
            <w:pPr>
              <w:pStyle w:val="TableParagraph"/>
              <w:spacing w:line="248" w:lineRule="exact"/>
              <w:ind w:left="118"/>
            </w:pPr>
            <w:r>
              <w:rPr>
                <w:spacing w:val="-2"/>
              </w:rPr>
              <w:t>$</w:t>
            </w:r>
            <w:r w:rsidR="00222CF2">
              <w:rPr>
                <w:spacing w:val="-2"/>
              </w:rPr>
              <w:t>1</w:t>
            </w:r>
            <w:r w:rsidR="002A23C7">
              <w:rPr>
                <w:spacing w:val="-2"/>
              </w:rPr>
              <w:t>7,550</w:t>
            </w:r>
          </w:p>
        </w:tc>
        <w:tc>
          <w:tcPr>
            <w:tcW w:w="7209" w:type="dxa"/>
            <w:shd w:val="clear" w:color="auto" w:fill="D9E1F3"/>
          </w:tcPr>
          <w:p w14:paraId="2DCC0B58" w14:textId="30091251" w:rsidR="007041F7" w:rsidRDefault="002A23C7">
            <w:pPr>
              <w:pStyle w:val="TableParagraph"/>
              <w:spacing w:line="248" w:lineRule="exact"/>
            </w:pPr>
            <w:r>
              <w:t xml:space="preserve">No Change </w:t>
            </w:r>
          </w:p>
        </w:tc>
      </w:tr>
      <w:tr w:rsidR="007041F7" w14:paraId="60EE9FD1" w14:textId="77777777">
        <w:trPr>
          <w:trHeight w:val="252"/>
        </w:trPr>
        <w:tc>
          <w:tcPr>
            <w:tcW w:w="3156" w:type="dxa"/>
          </w:tcPr>
          <w:p w14:paraId="1E9886E4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14:paraId="5C7BA52E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9" w:type="dxa"/>
          </w:tcPr>
          <w:p w14:paraId="0E7CB313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1F7" w14:paraId="41524F4B" w14:textId="77777777">
        <w:trPr>
          <w:trHeight w:val="252"/>
        </w:trPr>
        <w:tc>
          <w:tcPr>
            <w:tcW w:w="3156" w:type="dxa"/>
          </w:tcPr>
          <w:p w14:paraId="3D75EC71" w14:textId="77777777" w:rsidR="007041F7" w:rsidRDefault="006104D9">
            <w:pPr>
              <w:pStyle w:val="TableParagraph"/>
              <w:spacing w:line="232" w:lineRule="exact"/>
              <w:ind w:left="117"/>
            </w:pPr>
            <w:r>
              <w:t>A3410.462-Dress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Uniforms</w:t>
            </w:r>
          </w:p>
        </w:tc>
        <w:tc>
          <w:tcPr>
            <w:tcW w:w="1089" w:type="dxa"/>
          </w:tcPr>
          <w:p w14:paraId="6FFC8AE2" w14:textId="64D6871C" w:rsidR="007041F7" w:rsidRDefault="002140A7">
            <w:pPr>
              <w:pStyle w:val="TableParagraph"/>
              <w:spacing w:line="232" w:lineRule="exact"/>
              <w:ind w:left="118"/>
            </w:pPr>
            <w:r>
              <w:rPr>
                <w:spacing w:val="-4"/>
              </w:rPr>
              <w:t>$</w:t>
            </w:r>
            <w:r w:rsidR="006104D9">
              <w:rPr>
                <w:spacing w:val="-4"/>
              </w:rPr>
              <w:t>3</w:t>
            </w:r>
            <w:r>
              <w:rPr>
                <w:spacing w:val="-4"/>
              </w:rPr>
              <w:t>,</w:t>
            </w:r>
            <w:r w:rsidR="006104D9">
              <w:rPr>
                <w:spacing w:val="-4"/>
              </w:rPr>
              <w:t>000</w:t>
            </w:r>
          </w:p>
        </w:tc>
        <w:tc>
          <w:tcPr>
            <w:tcW w:w="7209" w:type="dxa"/>
          </w:tcPr>
          <w:p w14:paraId="4668E627" w14:textId="77777777" w:rsidR="007041F7" w:rsidRDefault="006104D9">
            <w:pPr>
              <w:pStyle w:val="TableParagraph"/>
              <w:spacing w:line="232" w:lineRule="exact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7041F7" w14:paraId="05A6FD9C" w14:textId="77777777">
        <w:trPr>
          <w:trHeight w:val="268"/>
        </w:trPr>
        <w:tc>
          <w:tcPr>
            <w:tcW w:w="3156" w:type="dxa"/>
          </w:tcPr>
          <w:p w14:paraId="0DB8C405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14:paraId="0444AA25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9" w:type="dxa"/>
          </w:tcPr>
          <w:p w14:paraId="593FF501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1F7" w14:paraId="5182B44F" w14:textId="77777777">
        <w:trPr>
          <w:trHeight w:val="252"/>
        </w:trPr>
        <w:tc>
          <w:tcPr>
            <w:tcW w:w="3156" w:type="dxa"/>
          </w:tcPr>
          <w:p w14:paraId="725BFFC4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14:paraId="4E7007F3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9" w:type="dxa"/>
          </w:tcPr>
          <w:p w14:paraId="3AEDD7F5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1F7" w14:paraId="532592BD" w14:textId="77777777">
        <w:trPr>
          <w:trHeight w:val="268"/>
        </w:trPr>
        <w:tc>
          <w:tcPr>
            <w:tcW w:w="3156" w:type="dxa"/>
            <w:shd w:val="clear" w:color="auto" w:fill="D9E1F3"/>
          </w:tcPr>
          <w:p w14:paraId="1E4C2087" w14:textId="77777777" w:rsidR="007041F7" w:rsidRDefault="006104D9">
            <w:pPr>
              <w:pStyle w:val="TableParagraph"/>
              <w:spacing w:line="248" w:lineRule="exact"/>
              <w:ind w:left="117"/>
            </w:pPr>
            <w:r>
              <w:rPr>
                <w:spacing w:val="-2"/>
              </w:rPr>
              <w:t>Total</w:t>
            </w:r>
          </w:p>
        </w:tc>
        <w:tc>
          <w:tcPr>
            <w:tcW w:w="1089" w:type="dxa"/>
            <w:shd w:val="clear" w:color="auto" w:fill="D9E1F3"/>
          </w:tcPr>
          <w:p w14:paraId="6988AF1C" w14:textId="3CAC7760" w:rsidR="007041F7" w:rsidRDefault="00256B28">
            <w:pPr>
              <w:pStyle w:val="TableParagraph"/>
              <w:spacing w:line="248" w:lineRule="exact"/>
              <w:ind w:left="118"/>
            </w:pPr>
            <w:r>
              <w:rPr>
                <w:spacing w:val="-2"/>
              </w:rPr>
              <w:t>$</w:t>
            </w:r>
            <w:r w:rsidR="00222CF2">
              <w:rPr>
                <w:spacing w:val="-2"/>
              </w:rPr>
              <w:t>1</w:t>
            </w:r>
            <w:r w:rsidR="006A3ED8">
              <w:rPr>
                <w:spacing w:val="-2"/>
              </w:rPr>
              <w:t>41</w:t>
            </w:r>
            <w:r>
              <w:rPr>
                <w:spacing w:val="-2"/>
              </w:rPr>
              <w:t>,</w:t>
            </w:r>
            <w:r w:rsidR="00372B2C">
              <w:rPr>
                <w:spacing w:val="-2"/>
              </w:rPr>
              <w:t>1</w:t>
            </w:r>
            <w:r w:rsidR="00E41845">
              <w:rPr>
                <w:spacing w:val="-2"/>
              </w:rPr>
              <w:t>2</w:t>
            </w:r>
            <w:r w:rsidR="006A3ED8">
              <w:rPr>
                <w:spacing w:val="-2"/>
              </w:rPr>
              <w:t>0</w:t>
            </w:r>
          </w:p>
        </w:tc>
        <w:tc>
          <w:tcPr>
            <w:tcW w:w="7209" w:type="dxa"/>
            <w:shd w:val="clear" w:color="auto" w:fill="D9E1F3"/>
          </w:tcPr>
          <w:p w14:paraId="3BB2BDBB" w14:textId="1927AD66" w:rsidR="007041F7" w:rsidRDefault="00256B28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>$</w:t>
            </w:r>
            <w:r w:rsidR="00766BE8">
              <w:rPr>
                <w:b/>
                <w:i/>
              </w:rPr>
              <w:t>950</w:t>
            </w:r>
            <w:r>
              <w:rPr>
                <w:b/>
                <w:i/>
              </w:rPr>
              <w:t xml:space="preserve"> Increase from 2024 </w:t>
            </w:r>
            <w:r w:rsidR="000D2E1A">
              <w:rPr>
                <w:b/>
                <w:i/>
              </w:rPr>
              <w:t>(0</w:t>
            </w:r>
            <w:r w:rsidR="00FA7701">
              <w:rPr>
                <w:b/>
                <w:i/>
              </w:rPr>
              <w:t>.</w:t>
            </w:r>
            <w:r w:rsidR="00C060F2">
              <w:rPr>
                <w:b/>
                <w:i/>
              </w:rPr>
              <w:t>6</w:t>
            </w:r>
            <w:r w:rsidR="00FB1C37">
              <w:rPr>
                <w:b/>
                <w:i/>
              </w:rPr>
              <w:t xml:space="preserve">% increase) </w:t>
            </w:r>
          </w:p>
        </w:tc>
      </w:tr>
      <w:tr w:rsidR="007041F7" w14:paraId="1950866D" w14:textId="77777777">
        <w:trPr>
          <w:trHeight w:val="252"/>
        </w:trPr>
        <w:tc>
          <w:tcPr>
            <w:tcW w:w="3156" w:type="dxa"/>
            <w:shd w:val="clear" w:color="auto" w:fill="D9E1F3"/>
          </w:tcPr>
          <w:p w14:paraId="637B3466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shd w:val="clear" w:color="auto" w:fill="D9E1F3"/>
          </w:tcPr>
          <w:p w14:paraId="089621CC" w14:textId="15AA8F3A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9" w:type="dxa"/>
            <w:shd w:val="clear" w:color="auto" w:fill="D9E1F3"/>
          </w:tcPr>
          <w:p w14:paraId="029B4270" w14:textId="77777777" w:rsidR="007041F7" w:rsidRDefault="007041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1F7" w14:paraId="315F16D6" w14:textId="77777777">
        <w:trPr>
          <w:trHeight w:val="524"/>
        </w:trPr>
        <w:tc>
          <w:tcPr>
            <w:tcW w:w="3156" w:type="dxa"/>
            <w:shd w:val="clear" w:color="auto" w:fill="D9E1F3"/>
          </w:tcPr>
          <w:p w14:paraId="4141BEDE" w14:textId="77777777" w:rsidR="007041F7" w:rsidRDefault="007041F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9" w:type="dxa"/>
            <w:shd w:val="clear" w:color="auto" w:fill="D9E1F3"/>
          </w:tcPr>
          <w:p w14:paraId="12442F21" w14:textId="77777777" w:rsidR="007041F7" w:rsidRDefault="007041F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9" w:type="dxa"/>
            <w:shd w:val="clear" w:color="auto" w:fill="D9E1F3"/>
          </w:tcPr>
          <w:p w14:paraId="5197387E" w14:textId="2BE9E7FA" w:rsidR="007041F7" w:rsidRDefault="007041F7">
            <w:pPr>
              <w:pStyle w:val="TableParagraph"/>
              <w:spacing w:line="245" w:lineRule="exact"/>
              <w:rPr>
                <w:b/>
                <w:i/>
              </w:rPr>
            </w:pPr>
          </w:p>
        </w:tc>
      </w:tr>
    </w:tbl>
    <w:p w14:paraId="27FBDA26" w14:textId="77777777" w:rsidR="006104D9" w:rsidRDefault="006104D9"/>
    <w:sectPr w:rsidR="006104D9">
      <w:type w:val="continuous"/>
      <w:pgSz w:w="12240" w:h="15840"/>
      <w:pgMar w:top="1420" w:right="2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F7"/>
    <w:rsid w:val="000D2E1A"/>
    <w:rsid w:val="00122F2A"/>
    <w:rsid w:val="00133EAD"/>
    <w:rsid w:val="00167FD8"/>
    <w:rsid w:val="00191B1F"/>
    <w:rsid w:val="002140A7"/>
    <w:rsid w:val="00222CF2"/>
    <w:rsid w:val="00256B28"/>
    <w:rsid w:val="002A23C7"/>
    <w:rsid w:val="002A5E58"/>
    <w:rsid w:val="00372B2C"/>
    <w:rsid w:val="00386F7B"/>
    <w:rsid w:val="00506C48"/>
    <w:rsid w:val="00565C1F"/>
    <w:rsid w:val="005A424F"/>
    <w:rsid w:val="005B164C"/>
    <w:rsid w:val="006104D9"/>
    <w:rsid w:val="006268FE"/>
    <w:rsid w:val="00664EBC"/>
    <w:rsid w:val="006A3ED8"/>
    <w:rsid w:val="006B1C21"/>
    <w:rsid w:val="006C1894"/>
    <w:rsid w:val="007041F7"/>
    <w:rsid w:val="00732F4A"/>
    <w:rsid w:val="007460AF"/>
    <w:rsid w:val="00766BE8"/>
    <w:rsid w:val="007A5516"/>
    <w:rsid w:val="00836207"/>
    <w:rsid w:val="0084517D"/>
    <w:rsid w:val="00856F5B"/>
    <w:rsid w:val="008B5075"/>
    <w:rsid w:val="00946028"/>
    <w:rsid w:val="00965E06"/>
    <w:rsid w:val="0099041C"/>
    <w:rsid w:val="00B818C3"/>
    <w:rsid w:val="00C060F2"/>
    <w:rsid w:val="00D237DE"/>
    <w:rsid w:val="00D556BD"/>
    <w:rsid w:val="00D56FE5"/>
    <w:rsid w:val="00D76D53"/>
    <w:rsid w:val="00DD34E4"/>
    <w:rsid w:val="00E41845"/>
    <w:rsid w:val="00EB4848"/>
    <w:rsid w:val="00ED5342"/>
    <w:rsid w:val="00F73C7C"/>
    <w:rsid w:val="00FA69B3"/>
    <w:rsid w:val="00FA7701"/>
    <w:rsid w:val="00FB1C3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3BE63"/>
  <w15:docId w15:val="{5FC3EAB2-35A5-4D9A-A60D-9C2603D6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2</Pages>
  <Words>228</Words>
  <Characters>1430</Characters>
  <Application>Microsoft Office Word</Application>
  <DocSecurity>0</DocSecurity>
  <Lines>133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 Schimikowski</dc:creator>
  <cp:lastModifiedBy>Nicholas Abel</cp:lastModifiedBy>
  <cp:revision>40</cp:revision>
  <dcterms:created xsi:type="dcterms:W3CDTF">2024-08-11T18:44:00Z</dcterms:created>
  <dcterms:modified xsi:type="dcterms:W3CDTF">2024-08-11T20:02:00Z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634930990ab14ed5aa59062c8719d22591d5bf410c29308c59e4b7c0eddc23b5</vt:lpwstr>
  </property>
</Properties>
</file>